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F8" w:rsidRDefault="007D65F8" w:rsidP="007D65F8">
      <w:pPr>
        <w:spacing w:line="64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附4</w:t>
      </w:r>
    </w:p>
    <w:p w:rsidR="007D65F8" w:rsidRDefault="007D65F8" w:rsidP="007D65F8">
      <w:pPr>
        <w:spacing w:line="64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</w:p>
    <w:p w:rsidR="007D65F8" w:rsidRDefault="007D65F8" w:rsidP="007D65F8">
      <w:pPr>
        <w:spacing w:line="640" w:lineRule="exact"/>
        <w:jc w:val="center"/>
        <w:rPr>
          <w:rFonts w:ascii="方正小标宋简体" w:eastAsia="方正小标宋简体" w:hAnsi="仿宋_GB2312" w:cs="仿宋_GB2312" w:hint="eastAsia"/>
          <w:color w:val="000000"/>
          <w:sz w:val="44"/>
          <w:szCs w:val="44"/>
        </w:rPr>
      </w:pPr>
      <w:r>
        <w:rPr>
          <w:rFonts w:ascii="方正小标宋简体" w:eastAsia="方正小标宋简体" w:hAnsi="仿宋_GB2312" w:cs="方正仿宋_GBK" w:hint="eastAsia"/>
          <w:color w:val="000000"/>
          <w:sz w:val="44"/>
          <w:szCs w:val="44"/>
        </w:rPr>
        <w:t>2022年民政政策</w:t>
      </w:r>
      <w:bookmarkStart w:id="0" w:name="_GoBack"/>
      <w:r>
        <w:rPr>
          <w:rFonts w:ascii="方正小标宋简体" w:eastAsia="方正小标宋简体" w:hAnsi="仿宋_GB2312" w:cs="方正仿宋_GBK" w:hint="eastAsia"/>
          <w:color w:val="000000"/>
          <w:sz w:val="44"/>
          <w:szCs w:val="44"/>
        </w:rPr>
        <w:t>理论研究报告写作要求</w:t>
      </w:r>
      <w:bookmarkEnd w:id="0"/>
    </w:p>
    <w:p w:rsidR="007D65F8" w:rsidRDefault="007D65F8" w:rsidP="007D65F8">
      <w:pPr>
        <w:spacing w:line="640" w:lineRule="exact"/>
        <w:rPr>
          <w:rFonts w:ascii="仿宋_GB2312" w:eastAsia="仿宋_GB2312" w:hAnsi="仿宋_GB2312" w:cs="仿宋_GB2312" w:hint="eastAsia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</w:t>
      </w:r>
    </w:p>
    <w:p w:rsidR="007D65F8" w:rsidRDefault="007D65F8" w:rsidP="007D65F8">
      <w:pPr>
        <w:spacing w:line="600" w:lineRule="exact"/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 xml:space="preserve"> 研究报告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应包括标题、内容摘要和正文，并在文稿页眉左侧注明“民政政策理论研究”（仿宋，五号），在文稿最后附作者信息。如有注释和参考文献，请参考其他人文社会科学学术期刊引文注释相关规定。</w:t>
      </w:r>
    </w:p>
    <w:p w:rsidR="007D65F8" w:rsidRDefault="007D65F8" w:rsidP="007D65F8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一、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标题。“标题”居中，为方正小标宋</w:t>
      </w:r>
      <w:proofErr w:type="gramStart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简体小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二号字。</w:t>
      </w:r>
    </w:p>
    <w:p w:rsidR="007D65F8" w:rsidRDefault="007D65F8" w:rsidP="007D65F8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二、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内容摘要。“摘要”为黑体小四号，摘要内容为</w:t>
      </w:r>
      <w:proofErr w:type="gramStart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仿宋小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四号。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300字以内。</w:t>
      </w:r>
    </w:p>
    <w:p w:rsidR="007D65F8" w:rsidRDefault="007D65F8" w:rsidP="007D65F8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三、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正文。正文内容除标题外，一律用仿宋三号；一级标题：一、二、三……，黑体，三号；二级标题：（一）、（二）、（三）……，楷体加黑，三号；三级标题：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1. 2. 3.……，仿宋加黑，三号；数字及英文的字体：Times New Roman，三号。</w:t>
      </w:r>
    </w:p>
    <w:p w:rsidR="007D65F8" w:rsidRDefault="007D65F8" w:rsidP="007D65F8">
      <w:pPr>
        <w:spacing w:line="600" w:lineRule="exact"/>
        <w:ind w:firstLineChars="200" w:firstLine="640"/>
        <w:rPr>
          <w:rFonts w:ascii="仿宋_GB2312" w:eastAsia="仿宋_GB2312" w:hAnsi="仿宋_GB2312" w:hint="eastAsia"/>
          <w:color w:val="000000"/>
          <w:sz w:val="44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四、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  <w:lang w:val="zh-CN"/>
        </w:rPr>
        <w:t>作者信息。请注明姓名、工作单位、职务、联系电话、电子邮箱等信息，字体为楷体三号。</w:t>
      </w:r>
    </w:p>
    <w:p w:rsidR="00D44CFD" w:rsidRPr="007D65F8" w:rsidRDefault="00D44CFD"/>
    <w:sectPr w:rsidR="00D44CFD" w:rsidRPr="007D6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F8"/>
    <w:rsid w:val="007D65F8"/>
    <w:rsid w:val="00D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66A0B-CD4C-49F7-8AF5-122782C5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5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HP Inc.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2021-12-23T03:27:00Z</dcterms:created>
  <dcterms:modified xsi:type="dcterms:W3CDTF">2021-12-23T03:28:00Z</dcterms:modified>
</cp:coreProperties>
</file>